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5E" w:rsidRDefault="006012C3">
      <w:pPr>
        <w:rPr>
          <w:b/>
          <w:sz w:val="24"/>
        </w:rPr>
      </w:pPr>
      <w:r>
        <w:rPr>
          <w:rFonts w:hint="eastAsia"/>
          <w:b/>
          <w:sz w:val="24"/>
          <w:u w:val="single"/>
        </w:rPr>
        <w:t xml:space="preserve">             </w:t>
      </w:r>
      <w:r>
        <w:rPr>
          <w:rFonts w:hint="eastAsia"/>
          <w:b/>
          <w:sz w:val="24"/>
        </w:rPr>
        <w:t>（院部）“</w:t>
      </w:r>
      <w:r w:rsidR="009008B9">
        <w:rPr>
          <w:rFonts w:hint="eastAsia"/>
          <w:b/>
          <w:sz w:val="24"/>
        </w:rPr>
        <w:t>2017</w:t>
      </w:r>
      <w:r>
        <w:rPr>
          <w:rFonts w:hint="eastAsia"/>
          <w:b/>
          <w:sz w:val="24"/>
        </w:rPr>
        <w:t>年本科教学优秀奖”</w:t>
      </w:r>
      <w:r>
        <w:rPr>
          <w:rFonts w:hAnsi="宋体"/>
          <w:b/>
          <w:bCs/>
          <w:kern w:val="0"/>
          <w:sz w:val="24"/>
        </w:rPr>
        <w:t xml:space="preserve"> </w:t>
      </w:r>
      <w:r>
        <w:rPr>
          <w:rFonts w:hAnsi="宋体"/>
          <w:b/>
          <w:bCs/>
          <w:kern w:val="0"/>
          <w:sz w:val="24"/>
        </w:rPr>
        <w:t>理论课课堂教学</w:t>
      </w:r>
      <w:r>
        <w:rPr>
          <w:rFonts w:hint="eastAsia"/>
          <w:b/>
          <w:sz w:val="24"/>
        </w:rPr>
        <w:t>考评表</w:t>
      </w:r>
    </w:p>
    <w:p w:rsidR="0075745E" w:rsidRDefault="006012C3">
      <w:pPr>
        <w:widowControl/>
        <w:shd w:val="clear" w:color="auto" w:fill="FFFFFF"/>
        <w:spacing w:line="270" w:lineRule="atLeast"/>
        <w:jc w:val="center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 </w:t>
      </w:r>
    </w:p>
    <w:p w:rsidR="0075745E" w:rsidRDefault="006012C3">
      <w:pPr>
        <w:widowControl/>
        <w:shd w:val="clear" w:color="auto" w:fill="FFFFFF"/>
        <w:spacing w:line="270" w:lineRule="atLeast"/>
        <w:rPr>
          <w:kern w:val="0"/>
          <w:szCs w:val="21"/>
        </w:rPr>
      </w:pPr>
      <w:r>
        <w:rPr>
          <w:rFonts w:hAnsi="宋体"/>
          <w:kern w:val="0"/>
          <w:szCs w:val="21"/>
        </w:rPr>
        <w:t>开课单位：</w:t>
      </w:r>
      <w:r>
        <w:rPr>
          <w:kern w:val="0"/>
          <w:szCs w:val="21"/>
        </w:rPr>
        <w:t>_________</w:t>
      </w:r>
      <w:r>
        <w:rPr>
          <w:kern w:val="0"/>
          <w:szCs w:val="21"/>
          <w:u w:val="single"/>
        </w:rPr>
        <w:t xml:space="preserve">  </w:t>
      </w:r>
      <w:r>
        <w:rPr>
          <w:kern w:val="0"/>
          <w:szCs w:val="21"/>
        </w:rPr>
        <w:t xml:space="preserve">_    </w:t>
      </w:r>
      <w:r>
        <w:rPr>
          <w:rFonts w:hAnsi="宋体"/>
          <w:kern w:val="0"/>
          <w:szCs w:val="21"/>
        </w:rPr>
        <w:t>课程名称：</w:t>
      </w:r>
      <w:r>
        <w:rPr>
          <w:kern w:val="0"/>
          <w:szCs w:val="21"/>
        </w:rPr>
        <w:t>__________</w:t>
      </w:r>
      <w:r>
        <w:rPr>
          <w:kern w:val="0"/>
          <w:szCs w:val="21"/>
          <w:u w:val="single"/>
        </w:rPr>
        <w:t xml:space="preserve">    </w:t>
      </w:r>
      <w:r>
        <w:rPr>
          <w:kern w:val="0"/>
          <w:szCs w:val="21"/>
        </w:rPr>
        <w:t>____     □</w:t>
      </w:r>
      <w:r>
        <w:rPr>
          <w:rFonts w:hAnsi="宋体"/>
          <w:kern w:val="0"/>
          <w:szCs w:val="21"/>
        </w:rPr>
        <w:t>专业基础课</w:t>
      </w:r>
      <w:r>
        <w:rPr>
          <w:kern w:val="0"/>
          <w:szCs w:val="21"/>
        </w:rPr>
        <w:t xml:space="preserve"> □</w:t>
      </w:r>
      <w:r>
        <w:rPr>
          <w:rFonts w:hAnsi="宋体"/>
          <w:kern w:val="0"/>
          <w:szCs w:val="21"/>
        </w:rPr>
        <w:t>专业课</w:t>
      </w:r>
    </w:p>
    <w:p w:rsidR="0075745E" w:rsidRDefault="006012C3">
      <w:pPr>
        <w:widowControl/>
        <w:shd w:val="clear" w:color="auto" w:fill="FFFFFF"/>
        <w:spacing w:line="270" w:lineRule="atLeast"/>
        <w:rPr>
          <w:kern w:val="0"/>
          <w:szCs w:val="21"/>
        </w:rPr>
      </w:pPr>
      <w:r>
        <w:rPr>
          <w:rFonts w:hAnsi="宋体"/>
          <w:kern w:val="0"/>
          <w:szCs w:val="21"/>
        </w:rPr>
        <w:t>授课教师：</w:t>
      </w:r>
      <w:r>
        <w:rPr>
          <w:kern w:val="0"/>
          <w:szCs w:val="21"/>
        </w:rPr>
        <w:t>_______</w:t>
      </w:r>
      <w:r>
        <w:rPr>
          <w:kern w:val="0"/>
          <w:szCs w:val="21"/>
          <w:u w:val="single"/>
        </w:rPr>
        <w:t xml:space="preserve">  </w:t>
      </w:r>
      <w:r>
        <w:rPr>
          <w:kern w:val="0"/>
          <w:szCs w:val="21"/>
        </w:rPr>
        <w:t xml:space="preserve">___    </w:t>
      </w:r>
      <w:r>
        <w:rPr>
          <w:rFonts w:hAnsi="宋体"/>
          <w:kern w:val="0"/>
          <w:szCs w:val="21"/>
        </w:rPr>
        <w:t>职</w:t>
      </w:r>
      <w:r>
        <w:rPr>
          <w:kern w:val="0"/>
          <w:szCs w:val="21"/>
        </w:rPr>
        <w:t xml:space="preserve">    </w:t>
      </w:r>
      <w:r>
        <w:rPr>
          <w:rFonts w:hAnsi="宋体"/>
          <w:kern w:val="0"/>
          <w:szCs w:val="21"/>
        </w:rPr>
        <w:t>称：</w:t>
      </w:r>
      <w:r>
        <w:rPr>
          <w:kern w:val="0"/>
          <w:szCs w:val="21"/>
        </w:rPr>
        <w:t xml:space="preserve">______________                    </w:t>
      </w:r>
    </w:p>
    <w:p w:rsidR="0075745E" w:rsidRDefault="006012C3">
      <w:pPr>
        <w:widowControl/>
        <w:shd w:val="clear" w:color="auto" w:fill="FFFFFF"/>
        <w:spacing w:line="270" w:lineRule="atLeast"/>
        <w:rPr>
          <w:kern w:val="0"/>
          <w:szCs w:val="21"/>
        </w:rPr>
      </w:pPr>
      <w:r>
        <w:rPr>
          <w:rFonts w:hAnsi="宋体"/>
          <w:kern w:val="0"/>
          <w:szCs w:val="21"/>
        </w:rPr>
        <w:t>授课班级：</w:t>
      </w:r>
      <w:r>
        <w:rPr>
          <w:kern w:val="0"/>
          <w:szCs w:val="21"/>
        </w:rPr>
        <w:t xml:space="preserve">____________     </w:t>
      </w:r>
      <w:r>
        <w:rPr>
          <w:rFonts w:hAnsi="宋体"/>
          <w:kern w:val="0"/>
          <w:szCs w:val="21"/>
        </w:rPr>
        <w:t>听课时间：</w:t>
      </w:r>
      <w:r>
        <w:rPr>
          <w:kern w:val="0"/>
          <w:szCs w:val="21"/>
        </w:rPr>
        <w:t>__________</w:t>
      </w:r>
      <w:r>
        <w:rPr>
          <w:kern w:val="0"/>
          <w:szCs w:val="21"/>
          <w:u w:val="single"/>
        </w:rPr>
        <w:t xml:space="preserve">        </w:t>
      </w:r>
      <w:r>
        <w:rPr>
          <w:kern w:val="0"/>
          <w:szCs w:val="21"/>
        </w:rPr>
        <w:t xml:space="preserve">_    </w:t>
      </w:r>
      <w:r>
        <w:rPr>
          <w:rFonts w:hAnsi="宋体"/>
          <w:kern w:val="0"/>
          <w:szCs w:val="21"/>
        </w:rPr>
        <w:t>地</w:t>
      </w:r>
      <w:r>
        <w:rPr>
          <w:kern w:val="0"/>
          <w:szCs w:val="21"/>
        </w:rPr>
        <w:t xml:space="preserve">  </w:t>
      </w:r>
      <w:r>
        <w:rPr>
          <w:rFonts w:hAnsi="宋体"/>
          <w:kern w:val="0"/>
          <w:szCs w:val="21"/>
        </w:rPr>
        <w:t>点：</w:t>
      </w:r>
      <w:r>
        <w:rPr>
          <w:kern w:val="0"/>
          <w:szCs w:val="21"/>
        </w:rPr>
        <w:t>______________</w:t>
      </w:r>
    </w:p>
    <w:p w:rsidR="0075745E" w:rsidRDefault="006012C3">
      <w:pPr>
        <w:widowControl/>
        <w:shd w:val="clear" w:color="auto" w:fill="FFFFFF"/>
        <w:spacing w:line="270" w:lineRule="atLeast"/>
        <w:rPr>
          <w:kern w:val="0"/>
          <w:szCs w:val="21"/>
        </w:rPr>
      </w:pPr>
      <w:r>
        <w:rPr>
          <w:rFonts w:hAnsi="宋体"/>
          <w:kern w:val="0"/>
          <w:szCs w:val="21"/>
        </w:rPr>
        <w:t>听课后按下表进行评价：请在下面各栏内打</w:t>
      </w:r>
      <w:r>
        <w:rPr>
          <w:kern w:val="0"/>
          <w:szCs w:val="21"/>
        </w:rPr>
        <w:t>“√”</w:t>
      </w:r>
      <w:r>
        <w:rPr>
          <w:rFonts w:hAnsi="宋体"/>
          <w:kern w:val="0"/>
          <w:szCs w:val="21"/>
        </w:rPr>
        <w:t>，只限选单项。</w:t>
      </w:r>
    </w:p>
    <w:p w:rsidR="0075745E" w:rsidRDefault="006012C3">
      <w:pPr>
        <w:widowControl/>
        <w:shd w:val="clear" w:color="auto" w:fill="FFFFFF"/>
        <w:spacing w:line="270" w:lineRule="atLeast"/>
        <w:rPr>
          <w:kern w:val="0"/>
          <w:szCs w:val="21"/>
        </w:rPr>
      </w:pPr>
      <w:r>
        <w:rPr>
          <w:kern w:val="0"/>
          <w:szCs w:val="21"/>
        </w:rPr>
        <w:t>[</w:t>
      </w:r>
      <w:r>
        <w:rPr>
          <w:rFonts w:hAnsi="宋体"/>
          <w:kern w:val="0"/>
          <w:szCs w:val="21"/>
        </w:rPr>
        <w:t>评价等级标准</w:t>
      </w:r>
      <w:r>
        <w:rPr>
          <w:kern w:val="0"/>
          <w:szCs w:val="21"/>
        </w:rPr>
        <w:t>: A(90—100),B(80—89)</w:t>
      </w:r>
      <w:r>
        <w:rPr>
          <w:rFonts w:hAnsi="宋体"/>
          <w:kern w:val="0"/>
          <w:szCs w:val="21"/>
        </w:rPr>
        <w:t>，</w:t>
      </w: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（</w:t>
      </w:r>
      <w:r>
        <w:rPr>
          <w:kern w:val="0"/>
          <w:szCs w:val="21"/>
        </w:rPr>
        <w:t>60-79</w:t>
      </w:r>
      <w:r>
        <w:rPr>
          <w:rFonts w:hAnsi="宋体"/>
          <w:kern w:val="0"/>
          <w:szCs w:val="21"/>
        </w:rPr>
        <w:t>），</w:t>
      </w:r>
      <w:r>
        <w:rPr>
          <w:kern w:val="0"/>
          <w:szCs w:val="21"/>
        </w:rPr>
        <w:t>D</w:t>
      </w:r>
      <w:r>
        <w:rPr>
          <w:rFonts w:hAnsi="宋体"/>
          <w:kern w:val="0"/>
          <w:szCs w:val="21"/>
        </w:rPr>
        <w:t>（</w:t>
      </w:r>
      <w:r>
        <w:rPr>
          <w:kern w:val="0"/>
          <w:szCs w:val="21"/>
        </w:rPr>
        <w:t>60</w:t>
      </w:r>
      <w:r>
        <w:rPr>
          <w:rFonts w:hAnsi="宋体"/>
          <w:kern w:val="0"/>
          <w:szCs w:val="21"/>
        </w:rPr>
        <w:t>以下）</w:t>
      </w:r>
      <w:r>
        <w:rPr>
          <w:kern w:val="0"/>
          <w:szCs w:val="21"/>
        </w:rPr>
        <w:t>]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5580"/>
        <w:gridCol w:w="720"/>
        <w:gridCol w:w="540"/>
        <w:gridCol w:w="495"/>
        <w:gridCol w:w="480"/>
        <w:gridCol w:w="420"/>
      </w:tblGrid>
      <w:tr w:rsidR="0075745E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序号</w:t>
            </w:r>
          </w:p>
        </w:tc>
        <w:tc>
          <w:tcPr>
            <w:tcW w:w="5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评</w:t>
            </w:r>
            <w:r>
              <w:rPr>
                <w:kern w:val="0"/>
                <w:sz w:val="24"/>
              </w:rPr>
              <w:t xml:space="preserve">     </w:t>
            </w:r>
            <w:r>
              <w:rPr>
                <w:rFonts w:hAnsi="宋体"/>
                <w:kern w:val="0"/>
                <w:sz w:val="24"/>
              </w:rPr>
              <w:t>价</w:t>
            </w:r>
            <w:r>
              <w:rPr>
                <w:kern w:val="0"/>
                <w:sz w:val="24"/>
              </w:rPr>
              <w:t xml:space="preserve">     </w:t>
            </w:r>
            <w:r>
              <w:rPr>
                <w:rFonts w:hAnsi="宋体"/>
                <w:kern w:val="0"/>
                <w:sz w:val="24"/>
              </w:rPr>
              <w:t>项</w:t>
            </w:r>
            <w:r>
              <w:rPr>
                <w:kern w:val="0"/>
                <w:sz w:val="24"/>
              </w:rPr>
              <w:t xml:space="preserve">      </w:t>
            </w:r>
            <w:r>
              <w:rPr>
                <w:rFonts w:hAnsi="宋体"/>
                <w:kern w:val="0"/>
                <w:sz w:val="24"/>
              </w:rPr>
              <w:t>目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权重</w:t>
            </w:r>
          </w:p>
        </w:tc>
        <w:tc>
          <w:tcPr>
            <w:tcW w:w="19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评价等级</w:t>
            </w:r>
          </w:p>
        </w:tc>
      </w:tr>
      <w:tr w:rsidR="0075745E">
        <w:trPr>
          <w:tblCellSpacing w:w="0" w:type="dxa"/>
        </w:trPr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5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</w:t>
            </w:r>
          </w:p>
        </w:tc>
      </w:tr>
      <w:tr w:rsidR="007574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课前准备充分，课程有关教学文件符合要求和规范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讲课有热情，精神饱满，感情投入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教学基本功扎实，讲课有感染力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对问题的阐述简练准确，深入浅出，重点突出，思路清晰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对课程内容娴熟，运用自如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讲述内容充实，信息量大，不脱离教学大纲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教学内容能反映或联系学科发展的新思想，新概念，新成果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注意启发学生思考和联想，给学生以创新的启迪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能有效调控课堂秩序，并通过适当互动，调动学生学习情绪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能合理、有效地利用各种教学媒体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总体评价等级</w:t>
            </w:r>
            <w:r>
              <w:rPr>
                <w:rFonts w:hAnsi="宋体" w:hint="eastAsia"/>
                <w:kern w:val="0"/>
                <w:sz w:val="24"/>
              </w:rPr>
              <w:t>及</w:t>
            </w:r>
            <w:r>
              <w:rPr>
                <w:rFonts w:hAnsi="宋体"/>
                <w:kern w:val="0"/>
                <w:sz w:val="24"/>
              </w:rPr>
              <w:t>得分</w:t>
            </w:r>
          </w:p>
        </w:tc>
        <w:tc>
          <w:tcPr>
            <w:tcW w:w="26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87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对课堂教学的评价意见或建议：</w:t>
            </w:r>
          </w:p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75745E" w:rsidRDefault="0075745E">
      <w:pPr>
        <w:widowControl/>
        <w:shd w:val="clear" w:color="auto" w:fill="FFFFFF"/>
        <w:spacing w:line="270" w:lineRule="atLeast"/>
        <w:jc w:val="left"/>
        <w:rPr>
          <w:kern w:val="0"/>
          <w:szCs w:val="21"/>
        </w:rPr>
      </w:pPr>
    </w:p>
    <w:p w:rsidR="0075745E" w:rsidRDefault="006012C3">
      <w:pPr>
        <w:widowControl/>
        <w:shd w:val="clear" w:color="auto" w:fill="FFFFFF"/>
        <w:spacing w:line="270" w:lineRule="atLeast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评价人（签名）</w:t>
      </w:r>
      <w:r>
        <w:rPr>
          <w:kern w:val="0"/>
          <w:sz w:val="24"/>
          <w:u w:val="single"/>
        </w:rPr>
        <w:t>                   </w:t>
      </w:r>
      <w:r>
        <w:rPr>
          <w:kern w:val="0"/>
          <w:sz w:val="24"/>
        </w:rPr>
        <w:t>                     </w:t>
      </w:r>
      <w:r>
        <w:rPr>
          <w:rFonts w:hAnsi="宋体"/>
          <w:kern w:val="0"/>
          <w:sz w:val="24"/>
        </w:rPr>
        <w:t>年</w:t>
      </w:r>
      <w:r>
        <w:rPr>
          <w:kern w:val="0"/>
          <w:sz w:val="24"/>
        </w:rPr>
        <w:t xml:space="preserve">    </w:t>
      </w:r>
      <w:r>
        <w:rPr>
          <w:rFonts w:hAnsi="宋体"/>
          <w:kern w:val="0"/>
          <w:sz w:val="24"/>
        </w:rPr>
        <w:t>月</w:t>
      </w:r>
      <w:r>
        <w:rPr>
          <w:kern w:val="0"/>
          <w:sz w:val="24"/>
        </w:rPr>
        <w:t xml:space="preserve">    </w:t>
      </w:r>
      <w:r>
        <w:rPr>
          <w:rFonts w:hAnsi="宋体"/>
          <w:kern w:val="0"/>
          <w:sz w:val="24"/>
        </w:rPr>
        <w:t>日</w:t>
      </w:r>
    </w:p>
    <w:p w:rsidR="0075745E" w:rsidRDefault="0075745E">
      <w:pPr>
        <w:widowControl/>
        <w:shd w:val="clear" w:color="auto" w:fill="FFFFFF"/>
        <w:spacing w:line="270" w:lineRule="atLeast"/>
        <w:jc w:val="center"/>
        <w:rPr>
          <w:b/>
          <w:bCs/>
          <w:kern w:val="0"/>
          <w:sz w:val="24"/>
        </w:rPr>
      </w:pPr>
    </w:p>
    <w:p w:rsidR="0075745E" w:rsidRDefault="0075745E">
      <w:pPr>
        <w:widowControl/>
        <w:shd w:val="clear" w:color="auto" w:fill="FFFFFF"/>
        <w:spacing w:line="270" w:lineRule="atLeast"/>
        <w:rPr>
          <w:b/>
          <w:bCs/>
          <w:kern w:val="0"/>
          <w:sz w:val="24"/>
        </w:rPr>
      </w:pPr>
    </w:p>
    <w:p w:rsidR="0075745E" w:rsidRDefault="0075745E">
      <w:pPr>
        <w:spacing w:line="480" w:lineRule="exact"/>
        <w:jc w:val="center"/>
        <w:rPr>
          <w:b/>
          <w:sz w:val="30"/>
          <w:szCs w:val="30"/>
          <w:u w:val="single"/>
        </w:rPr>
      </w:pPr>
    </w:p>
    <w:p w:rsidR="0075745E" w:rsidRDefault="006012C3">
      <w:pPr>
        <w:widowControl/>
        <w:shd w:val="clear" w:color="auto" w:fill="FFFFFF"/>
        <w:spacing w:line="270" w:lineRule="atLeast"/>
        <w:jc w:val="center"/>
        <w:rPr>
          <w:kern w:val="0"/>
          <w:sz w:val="18"/>
          <w:szCs w:val="18"/>
        </w:rPr>
      </w:pPr>
      <w:r>
        <w:rPr>
          <w:rFonts w:hint="eastAsia"/>
          <w:b/>
          <w:sz w:val="24"/>
          <w:u w:val="single"/>
        </w:rPr>
        <w:lastRenderedPageBreak/>
        <w:t xml:space="preserve">             </w:t>
      </w:r>
      <w:r>
        <w:rPr>
          <w:rFonts w:hint="eastAsia"/>
          <w:b/>
          <w:sz w:val="24"/>
        </w:rPr>
        <w:t>（院部）“</w:t>
      </w:r>
      <w:r w:rsidR="009008B9">
        <w:rPr>
          <w:rFonts w:hint="eastAsia"/>
          <w:b/>
          <w:sz w:val="24"/>
        </w:rPr>
        <w:t>2017</w:t>
      </w:r>
      <w:r>
        <w:rPr>
          <w:rFonts w:hint="eastAsia"/>
          <w:b/>
          <w:sz w:val="24"/>
        </w:rPr>
        <w:t>年本科教学优秀奖”</w:t>
      </w:r>
      <w:r>
        <w:rPr>
          <w:rFonts w:hAnsi="宋体"/>
          <w:b/>
          <w:bCs/>
          <w:kern w:val="0"/>
          <w:sz w:val="24"/>
        </w:rPr>
        <w:t>实验课课堂教学质量</w:t>
      </w:r>
      <w:r>
        <w:rPr>
          <w:rFonts w:hAnsi="宋体" w:hint="eastAsia"/>
          <w:b/>
          <w:bCs/>
          <w:kern w:val="0"/>
          <w:sz w:val="24"/>
        </w:rPr>
        <w:t>考评</w:t>
      </w:r>
      <w:r>
        <w:rPr>
          <w:rFonts w:hAnsi="宋体"/>
          <w:b/>
          <w:bCs/>
          <w:kern w:val="0"/>
          <w:sz w:val="24"/>
        </w:rPr>
        <w:t>表</w:t>
      </w:r>
      <w:r>
        <w:rPr>
          <w:kern w:val="0"/>
          <w:sz w:val="18"/>
          <w:szCs w:val="18"/>
        </w:rPr>
        <w:t> </w:t>
      </w:r>
    </w:p>
    <w:p w:rsidR="0075745E" w:rsidRDefault="006012C3">
      <w:pPr>
        <w:widowControl/>
        <w:shd w:val="clear" w:color="auto" w:fill="FFFFFF"/>
        <w:spacing w:line="270" w:lineRule="atLeast"/>
        <w:rPr>
          <w:kern w:val="0"/>
          <w:szCs w:val="21"/>
        </w:rPr>
      </w:pPr>
      <w:r>
        <w:rPr>
          <w:rFonts w:hAnsi="宋体"/>
          <w:kern w:val="0"/>
          <w:szCs w:val="21"/>
        </w:rPr>
        <w:t>开课单位：</w:t>
      </w:r>
      <w:r>
        <w:rPr>
          <w:kern w:val="0"/>
          <w:szCs w:val="21"/>
        </w:rPr>
        <w:t>_________</w:t>
      </w:r>
      <w:r>
        <w:rPr>
          <w:kern w:val="0"/>
          <w:szCs w:val="21"/>
          <w:u w:val="single"/>
        </w:rPr>
        <w:t xml:space="preserve">  </w:t>
      </w:r>
      <w:r>
        <w:rPr>
          <w:kern w:val="0"/>
          <w:szCs w:val="21"/>
        </w:rPr>
        <w:t xml:space="preserve">_    </w:t>
      </w:r>
      <w:r>
        <w:rPr>
          <w:rFonts w:hAnsi="宋体"/>
          <w:kern w:val="0"/>
          <w:szCs w:val="21"/>
        </w:rPr>
        <w:t>课程名称：</w:t>
      </w:r>
      <w:r>
        <w:rPr>
          <w:kern w:val="0"/>
          <w:szCs w:val="21"/>
        </w:rPr>
        <w:t>__________</w:t>
      </w:r>
      <w:r>
        <w:rPr>
          <w:kern w:val="0"/>
          <w:szCs w:val="21"/>
          <w:u w:val="single"/>
        </w:rPr>
        <w:t xml:space="preserve">    </w:t>
      </w:r>
      <w:r>
        <w:rPr>
          <w:kern w:val="0"/>
          <w:szCs w:val="21"/>
        </w:rPr>
        <w:t>____     □</w:t>
      </w:r>
      <w:r>
        <w:rPr>
          <w:rFonts w:hAnsi="宋体"/>
          <w:kern w:val="0"/>
          <w:szCs w:val="21"/>
        </w:rPr>
        <w:t>专业基础课</w:t>
      </w:r>
      <w:r>
        <w:rPr>
          <w:kern w:val="0"/>
          <w:szCs w:val="21"/>
        </w:rPr>
        <w:t xml:space="preserve"> □</w:t>
      </w:r>
      <w:r>
        <w:rPr>
          <w:rFonts w:hAnsi="宋体"/>
          <w:kern w:val="0"/>
          <w:szCs w:val="21"/>
        </w:rPr>
        <w:t>专业课</w:t>
      </w:r>
    </w:p>
    <w:p w:rsidR="0075745E" w:rsidRDefault="006012C3">
      <w:pPr>
        <w:widowControl/>
        <w:shd w:val="clear" w:color="auto" w:fill="FFFFFF"/>
        <w:spacing w:line="270" w:lineRule="atLeast"/>
        <w:rPr>
          <w:kern w:val="0"/>
          <w:szCs w:val="21"/>
        </w:rPr>
      </w:pPr>
      <w:r>
        <w:rPr>
          <w:rFonts w:hAnsi="宋体"/>
          <w:kern w:val="0"/>
          <w:szCs w:val="21"/>
        </w:rPr>
        <w:t>授课教师：</w:t>
      </w:r>
      <w:r>
        <w:rPr>
          <w:kern w:val="0"/>
          <w:szCs w:val="21"/>
        </w:rPr>
        <w:t>_______</w:t>
      </w:r>
      <w:r>
        <w:rPr>
          <w:kern w:val="0"/>
          <w:szCs w:val="21"/>
          <w:u w:val="single"/>
        </w:rPr>
        <w:t xml:space="preserve">  </w:t>
      </w:r>
      <w:r>
        <w:rPr>
          <w:kern w:val="0"/>
          <w:szCs w:val="21"/>
        </w:rPr>
        <w:t xml:space="preserve">___    </w:t>
      </w:r>
      <w:r>
        <w:rPr>
          <w:rFonts w:hAnsi="宋体"/>
          <w:kern w:val="0"/>
          <w:szCs w:val="21"/>
        </w:rPr>
        <w:t>职</w:t>
      </w:r>
      <w:r>
        <w:rPr>
          <w:kern w:val="0"/>
          <w:szCs w:val="21"/>
        </w:rPr>
        <w:t xml:space="preserve">    </w:t>
      </w:r>
      <w:r>
        <w:rPr>
          <w:rFonts w:hAnsi="宋体"/>
          <w:kern w:val="0"/>
          <w:szCs w:val="21"/>
        </w:rPr>
        <w:t>称：</w:t>
      </w:r>
      <w:r>
        <w:rPr>
          <w:kern w:val="0"/>
          <w:szCs w:val="21"/>
        </w:rPr>
        <w:t xml:space="preserve">______________                    </w:t>
      </w:r>
    </w:p>
    <w:p w:rsidR="0075745E" w:rsidRDefault="006012C3">
      <w:pPr>
        <w:widowControl/>
        <w:shd w:val="clear" w:color="auto" w:fill="FFFFFF"/>
        <w:spacing w:line="270" w:lineRule="atLeast"/>
        <w:rPr>
          <w:kern w:val="0"/>
          <w:szCs w:val="21"/>
        </w:rPr>
      </w:pPr>
      <w:r>
        <w:rPr>
          <w:rFonts w:hAnsi="宋体"/>
          <w:kern w:val="0"/>
          <w:szCs w:val="21"/>
        </w:rPr>
        <w:t>授课班级：</w:t>
      </w:r>
      <w:r>
        <w:rPr>
          <w:kern w:val="0"/>
          <w:szCs w:val="21"/>
        </w:rPr>
        <w:t xml:space="preserve">____________     </w:t>
      </w:r>
      <w:r>
        <w:rPr>
          <w:rFonts w:hAnsi="宋体"/>
          <w:kern w:val="0"/>
          <w:szCs w:val="21"/>
        </w:rPr>
        <w:t>听课时间：</w:t>
      </w:r>
      <w:r>
        <w:rPr>
          <w:kern w:val="0"/>
          <w:szCs w:val="21"/>
        </w:rPr>
        <w:t>__________</w:t>
      </w:r>
      <w:r>
        <w:rPr>
          <w:kern w:val="0"/>
          <w:szCs w:val="21"/>
          <w:u w:val="single"/>
        </w:rPr>
        <w:t xml:space="preserve">        </w:t>
      </w:r>
      <w:r>
        <w:rPr>
          <w:kern w:val="0"/>
          <w:szCs w:val="21"/>
        </w:rPr>
        <w:t xml:space="preserve">_    </w:t>
      </w:r>
      <w:r>
        <w:rPr>
          <w:rFonts w:hAnsi="宋体"/>
          <w:kern w:val="0"/>
          <w:szCs w:val="21"/>
        </w:rPr>
        <w:t>地</w:t>
      </w:r>
      <w:r>
        <w:rPr>
          <w:kern w:val="0"/>
          <w:szCs w:val="21"/>
        </w:rPr>
        <w:t xml:space="preserve">  </w:t>
      </w:r>
      <w:r>
        <w:rPr>
          <w:rFonts w:hAnsi="宋体"/>
          <w:kern w:val="0"/>
          <w:szCs w:val="21"/>
        </w:rPr>
        <w:t>点：</w:t>
      </w:r>
      <w:r>
        <w:rPr>
          <w:kern w:val="0"/>
          <w:szCs w:val="21"/>
        </w:rPr>
        <w:t>______________</w:t>
      </w:r>
    </w:p>
    <w:p w:rsidR="0075745E" w:rsidRDefault="006012C3">
      <w:pPr>
        <w:widowControl/>
        <w:shd w:val="clear" w:color="auto" w:fill="FFFFFF"/>
        <w:spacing w:line="270" w:lineRule="atLeast"/>
        <w:rPr>
          <w:kern w:val="0"/>
          <w:szCs w:val="21"/>
        </w:rPr>
      </w:pPr>
      <w:r>
        <w:rPr>
          <w:rFonts w:hAnsi="宋体"/>
          <w:kern w:val="0"/>
          <w:szCs w:val="21"/>
        </w:rPr>
        <w:t>听课后按下表进行评价：请在下面各栏内打</w:t>
      </w:r>
      <w:r>
        <w:rPr>
          <w:kern w:val="0"/>
          <w:szCs w:val="21"/>
        </w:rPr>
        <w:t>“√”</w:t>
      </w:r>
      <w:r>
        <w:rPr>
          <w:rFonts w:hAnsi="宋体"/>
          <w:kern w:val="0"/>
          <w:szCs w:val="21"/>
        </w:rPr>
        <w:t>，只限选单项。</w:t>
      </w:r>
    </w:p>
    <w:p w:rsidR="0075745E" w:rsidRDefault="006012C3">
      <w:pPr>
        <w:widowControl/>
        <w:shd w:val="clear" w:color="auto" w:fill="FFFFFF"/>
        <w:spacing w:line="270" w:lineRule="atLeast"/>
        <w:rPr>
          <w:kern w:val="0"/>
          <w:szCs w:val="21"/>
        </w:rPr>
      </w:pPr>
      <w:r>
        <w:rPr>
          <w:kern w:val="0"/>
          <w:szCs w:val="21"/>
        </w:rPr>
        <w:t>[</w:t>
      </w:r>
      <w:r>
        <w:rPr>
          <w:rFonts w:hAnsi="宋体"/>
          <w:kern w:val="0"/>
          <w:szCs w:val="21"/>
        </w:rPr>
        <w:t>评价等级标准</w:t>
      </w:r>
      <w:r>
        <w:rPr>
          <w:kern w:val="0"/>
          <w:szCs w:val="21"/>
        </w:rPr>
        <w:t>: A(90—100),B(80—89)</w:t>
      </w:r>
      <w:r>
        <w:rPr>
          <w:rFonts w:hAnsi="宋体"/>
          <w:kern w:val="0"/>
          <w:szCs w:val="21"/>
        </w:rPr>
        <w:t>，</w:t>
      </w:r>
      <w:r>
        <w:rPr>
          <w:kern w:val="0"/>
          <w:szCs w:val="21"/>
        </w:rPr>
        <w:t>C</w:t>
      </w:r>
      <w:r>
        <w:rPr>
          <w:rFonts w:hAnsi="宋体"/>
          <w:kern w:val="0"/>
          <w:szCs w:val="21"/>
        </w:rPr>
        <w:t>（</w:t>
      </w:r>
      <w:r>
        <w:rPr>
          <w:kern w:val="0"/>
          <w:szCs w:val="21"/>
        </w:rPr>
        <w:t>60-79</w:t>
      </w:r>
      <w:r>
        <w:rPr>
          <w:rFonts w:hAnsi="宋体"/>
          <w:kern w:val="0"/>
          <w:szCs w:val="21"/>
        </w:rPr>
        <w:t>），</w:t>
      </w:r>
      <w:r>
        <w:rPr>
          <w:kern w:val="0"/>
          <w:szCs w:val="21"/>
        </w:rPr>
        <w:t>D</w:t>
      </w:r>
      <w:r>
        <w:rPr>
          <w:rFonts w:hAnsi="宋体"/>
          <w:kern w:val="0"/>
          <w:szCs w:val="21"/>
        </w:rPr>
        <w:t>（</w:t>
      </w:r>
      <w:r>
        <w:rPr>
          <w:kern w:val="0"/>
          <w:szCs w:val="21"/>
        </w:rPr>
        <w:t>60</w:t>
      </w:r>
      <w:r>
        <w:rPr>
          <w:rFonts w:hAnsi="宋体"/>
          <w:kern w:val="0"/>
          <w:szCs w:val="21"/>
        </w:rPr>
        <w:t>以下）</w:t>
      </w:r>
      <w:r>
        <w:rPr>
          <w:kern w:val="0"/>
          <w:szCs w:val="21"/>
        </w:rPr>
        <w:t>]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5040"/>
        <w:gridCol w:w="720"/>
        <w:gridCol w:w="660"/>
        <w:gridCol w:w="600"/>
        <w:gridCol w:w="540"/>
        <w:gridCol w:w="540"/>
      </w:tblGrid>
      <w:tr w:rsidR="0075745E">
        <w:trPr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序号</w:t>
            </w:r>
          </w:p>
        </w:tc>
        <w:tc>
          <w:tcPr>
            <w:tcW w:w="5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评</w:t>
            </w:r>
            <w:r>
              <w:rPr>
                <w:kern w:val="0"/>
                <w:sz w:val="24"/>
              </w:rPr>
              <w:t xml:space="preserve">     </w:t>
            </w:r>
            <w:r>
              <w:rPr>
                <w:rFonts w:hAnsi="宋体"/>
                <w:kern w:val="0"/>
                <w:sz w:val="24"/>
              </w:rPr>
              <w:t>价</w:t>
            </w:r>
            <w:r>
              <w:rPr>
                <w:kern w:val="0"/>
                <w:sz w:val="24"/>
              </w:rPr>
              <w:t xml:space="preserve">     </w:t>
            </w:r>
            <w:r>
              <w:rPr>
                <w:rFonts w:hAnsi="宋体"/>
                <w:kern w:val="0"/>
                <w:sz w:val="24"/>
              </w:rPr>
              <w:t>项</w:t>
            </w:r>
            <w:r>
              <w:rPr>
                <w:kern w:val="0"/>
                <w:sz w:val="24"/>
              </w:rPr>
              <w:t xml:space="preserve">      </w:t>
            </w:r>
            <w:r>
              <w:rPr>
                <w:rFonts w:hAnsi="宋体"/>
                <w:kern w:val="0"/>
                <w:sz w:val="24"/>
              </w:rPr>
              <w:t>目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权重</w:t>
            </w:r>
          </w:p>
        </w:tc>
        <w:tc>
          <w:tcPr>
            <w:tcW w:w="23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评价等级</w:t>
            </w:r>
          </w:p>
        </w:tc>
      </w:tr>
      <w:tr w:rsidR="0075745E">
        <w:trPr>
          <w:tblCellSpacing w:w="0" w:type="dxa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</w:t>
            </w:r>
          </w:p>
        </w:tc>
      </w:tr>
      <w:tr w:rsidR="0075745E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课前准备充分，实验器材、教学资料规范、齐全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实验目的和要求明确，安排合理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讲课有热情，精神饱满，感情投入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实验讲解清晰，示范操作熟练、准确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教学内容符合实验教学大纲，重点、难点突出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理论联系实际，结合学科发展，介绍最新动态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实验指导耐心细致，及时讲解总结实验中存在问题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重视操作能力训练，鼓励创造性思维和实践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能有效调控课堂秩序，充分调动学生学习兴趣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教学效果好，学生收益大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45E" w:rsidRDefault="006012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总体评价等级</w:t>
            </w:r>
            <w:r>
              <w:rPr>
                <w:rFonts w:hAnsi="宋体" w:hint="eastAsia"/>
                <w:kern w:val="0"/>
                <w:sz w:val="24"/>
              </w:rPr>
              <w:t>及</w:t>
            </w:r>
            <w:r>
              <w:rPr>
                <w:rFonts w:hAnsi="宋体"/>
                <w:kern w:val="0"/>
                <w:sz w:val="24"/>
              </w:rPr>
              <w:t>得分</w:t>
            </w:r>
          </w:p>
        </w:tc>
        <w:tc>
          <w:tcPr>
            <w:tcW w:w="30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75745E">
        <w:trPr>
          <w:tblCellSpacing w:w="0" w:type="dxa"/>
        </w:trPr>
        <w:tc>
          <w:tcPr>
            <w:tcW w:w="882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对实验或技能教学的评价意见或建议：</w:t>
            </w:r>
          </w:p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75745E" w:rsidRDefault="006012C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  <w:p w:rsidR="0075745E" w:rsidRDefault="0075745E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75745E" w:rsidRDefault="0075745E">
      <w:pPr>
        <w:widowControl/>
        <w:shd w:val="clear" w:color="auto" w:fill="FFFFFF"/>
        <w:spacing w:line="270" w:lineRule="atLeast"/>
        <w:jc w:val="left"/>
        <w:rPr>
          <w:kern w:val="0"/>
          <w:szCs w:val="21"/>
        </w:rPr>
      </w:pPr>
    </w:p>
    <w:p w:rsidR="0075745E" w:rsidRDefault="0075745E">
      <w:pPr>
        <w:widowControl/>
        <w:shd w:val="clear" w:color="auto" w:fill="FFFFFF"/>
        <w:spacing w:line="270" w:lineRule="atLeast"/>
        <w:jc w:val="left"/>
        <w:rPr>
          <w:kern w:val="0"/>
          <w:szCs w:val="21"/>
        </w:rPr>
      </w:pPr>
    </w:p>
    <w:p w:rsidR="0075745E" w:rsidRDefault="006012C3">
      <w:pPr>
        <w:widowControl/>
        <w:shd w:val="clear" w:color="auto" w:fill="FFFFFF"/>
        <w:spacing w:line="270" w:lineRule="atLeast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评价人（签名）</w:t>
      </w:r>
      <w:r>
        <w:rPr>
          <w:kern w:val="0"/>
          <w:sz w:val="24"/>
          <w:u w:val="single"/>
        </w:rPr>
        <w:t xml:space="preserve">                   </w:t>
      </w:r>
      <w:r>
        <w:rPr>
          <w:kern w:val="0"/>
          <w:sz w:val="24"/>
        </w:rPr>
        <w:t>                     </w:t>
      </w:r>
      <w:r>
        <w:rPr>
          <w:rFonts w:hAnsi="宋体"/>
          <w:kern w:val="0"/>
          <w:sz w:val="24"/>
        </w:rPr>
        <w:t>年</w:t>
      </w:r>
      <w:r>
        <w:rPr>
          <w:kern w:val="0"/>
          <w:sz w:val="24"/>
        </w:rPr>
        <w:t xml:space="preserve">    </w:t>
      </w:r>
      <w:r>
        <w:rPr>
          <w:rFonts w:hAnsi="宋体"/>
          <w:kern w:val="0"/>
          <w:sz w:val="24"/>
        </w:rPr>
        <w:t>月</w:t>
      </w:r>
      <w:r>
        <w:rPr>
          <w:kern w:val="0"/>
          <w:sz w:val="24"/>
        </w:rPr>
        <w:t xml:space="preserve">    </w:t>
      </w:r>
      <w:r>
        <w:rPr>
          <w:rFonts w:hAnsi="宋体"/>
          <w:kern w:val="0"/>
          <w:sz w:val="24"/>
        </w:rPr>
        <w:t>日</w:t>
      </w:r>
    </w:p>
    <w:p w:rsidR="0075745E" w:rsidRDefault="0075745E">
      <w:pPr>
        <w:widowControl/>
        <w:shd w:val="clear" w:color="auto" w:fill="FFFFFF"/>
        <w:spacing w:line="270" w:lineRule="atLeast"/>
        <w:jc w:val="left"/>
        <w:rPr>
          <w:kern w:val="0"/>
          <w:szCs w:val="21"/>
        </w:rPr>
      </w:pPr>
    </w:p>
    <w:p w:rsidR="0075745E" w:rsidRDefault="0075745E">
      <w:pPr>
        <w:spacing w:line="480" w:lineRule="exact"/>
        <w:jc w:val="center"/>
        <w:rPr>
          <w:b/>
          <w:sz w:val="30"/>
          <w:szCs w:val="30"/>
          <w:u w:val="single"/>
        </w:rPr>
      </w:pPr>
    </w:p>
    <w:p w:rsidR="0075745E" w:rsidRDefault="0075745E">
      <w:pPr>
        <w:spacing w:line="480" w:lineRule="exact"/>
        <w:rPr>
          <w:b/>
          <w:sz w:val="30"/>
          <w:szCs w:val="30"/>
          <w:u w:val="single"/>
        </w:rPr>
      </w:pPr>
    </w:p>
    <w:p w:rsidR="0075745E" w:rsidRDefault="006012C3">
      <w:pPr>
        <w:spacing w:line="48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u w:val="single"/>
        </w:rPr>
        <w:lastRenderedPageBreak/>
        <w:t xml:space="preserve">       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28"/>
          <w:szCs w:val="28"/>
        </w:rPr>
        <w:t>院部）“</w:t>
      </w:r>
      <w:r w:rsidR="00B52711">
        <w:rPr>
          <w:rFonts w:hint="eastAsia"/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年本科教学优秀奖”试卷命题及批阅打分表</w:t>
      </w:r>
    </w:p>
    <w:p w:rsidR="0075745E" w:rsidRDefault="006012C3">
      <w:pPr>
        <w:spacing w:line="480" w:lineRule="exact"/>
        <w:rPr>
          <w:b/>
          <w:sz w:val="30"/>
          <w:szCs w:val="30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任课教师：＿＿＿＿＿＿＿＿＿＿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职称：＿＿＿＿＿＿＿＿＿＿＿＿</w:t>
      </w:r>
      <w:r>
        <w:rPr>
          <w:rFonts w:hint="eastAsia"/>
          <w:sz w:val="24"/>
        </w:rPr>
        <w:t xml:space="preserve">   </w:t>
      </w:r>
    </w:p>
    <w:p w:rsidR="0075745E" w:rsidRDefault="006012C3">
      <w:pPr>
        <w:spacing w:line="480" w:lineRule="exact"/>
        <w:ind w:firstLineChars="50" w:firstLine="120"/>
        <w:rPr>
          <w:sz w:val="24"/>
        </w:rPr>
      </w:pPr>
      <w:r>
        <w:rPr>
          <w:rFonts w:hint="eastAsia"/>
          <w:sz w:val="24"/>
        </w:rPr>
        <w:t>课程名称：＿＿＿＿＿＿＿＿＿＿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授课班级：＿＿＿＿＿＿＿＿＿＿</w:t>
      </w:r>
      <w:r>
        <w:rPr>
          <w:rFonts w:hint="eastAsia"/>
          <w:sz w:val="24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8"/>
        <w:gridCol w:w="5552"/>
        <w:gridCol w:w="900"/>
        <w:gridCol w:w="1080"/>
      </w:tblGrid>
      <w:tr w:rsidR="0075745E">
        <w:tc>
          <w:tcPr>
            <w:tcW w:w="1468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5552" w:type="dxa"/>
            <w:vAlign w:val="center"/>
          </w:tcPr>
          <w:p w:rsidR="0075745E" w:rsidRDefault="006012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评价标准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分值分配</w:t>
            </w:r>
          </w:p>
        </w:tc>
        <w:tc>
          <w:tcPr>
            <w:tcW w:w="1080" w:type="dxa"/>
            <w:vAlign w:val="center"/>
          </w:tcPr>
          <w:p w:rsidR="0075745E" w:rsidRDefault="006012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得分</w:t>
            </w:r>
          </w:p>
        </w:tc>
      </w:tr>
      <w:tr w:rsidR="0075745E">
        <w:tc>
          <w:tcPr>
            <w:tcW w:w="1468" w:type="dxa"/>
            <w:vMerge w:val="restart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试卷形式</w:t>
            </w: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试卷文字简洁，题意明确，没有错别字，没有歧义。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Merge/>
            <w:vAlign w:val="center"/>
          </w:tcPr>
          <w:p w:rsidR="0075745E" w:rsidRDefault="0075745E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试卷格式规范且符合学校要求。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Merge/>
            <w:vAlign w:val="center"/>
          </w:tcPr>
          <w:p w:rsidR="0075745E" w:rsidRDefault="0075745E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试卷题型多样，至少有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种题型，主观题和客观题比例恰当。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Merge/>
            <w:vAlign w:val="center"/>
          </w:tcPr>
          <w:p w:rsidR="0075745E" w:rsidRDefault="0075745E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试卷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卷设置合理，份量一致，重复率低于</w:t>
            </w:r>
            <w:r>
              <w:rPr>
                <w:rFonts w:hint="eastAsia"/>
                <w:sz w:val="24"/>
              </w:rPr>
              <w:t>30%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Merge/>
            <w:vAlign w:val="center"/>
          </w:tcPr>
          <w:p w:rsidR="0075745E" w:rsidRDefault="0075745E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近三年试卷重复率低于</w:t>
            </w:r>
            <w:r>
              <w:rPr>
                <w:rFonts w:hint="eastAsia"/>
                <w:sz w:val="24"/>
              </w:rPr>
              <w:t>30%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Merge w:val="restart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试卷内容</w:t>
            </w: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试卷考察知识点全面，覆盖教学大纲要求的主要内容。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Merge/>
            <w:vAlign w:val="center"/>
          </w:tcPr>
          <w:p w:rsidR="0075745E" w:rsidRDefault="0075745E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试卷难度相当，题量适中，大部分学生能在规定时间内完成。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Merge/>
            <w:vAlign w:val="center"/>
          </w:tcPr>
          <w:p w:rsidR="0075745E" w:rsidRDefault="0075745E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试题分值分布合理，基本知识和综合知识题目分值比例适中。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Merge/>
            <w:vAlign w:val="center"/>
          </w:tcPr>
          <w:p w:rsidR="0075745E" w:rsidRDefault="0075745E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注重考核运用理论分析解决实际问题的能力。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Merge/>
            <w:vAlign w:val="center"/>
          </w:tcPr>
          <w:p w:rsidR="0075745E" w:rsidRDefault="0075745E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考试成绩分布合理（呈正态分布）。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Merge w:val="restart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参考答案与评分标准</w:t>
            </w: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试卷有标准答案及评分标准。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Merge/>
            <w:vAlign w:val="center"/>
          </w:tcPr>
          <w:p w:rsidR="0075745E" w:rsidRDefault="0075745E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答案正确，无遗漏。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Merge/>
            <w:vAlign w:val="center"/>
          </w:tcPr>
          <w:p w:rsidR="0075745E" w:rsidRDefault="0075745E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客观性试题答案确定，唯一。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Merge/>
            <w:vAlign w:val="center"/>
          </w:tcPr>
          <w:p w:rsidR="0075745E" w:rsidRDefault="0075745E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主观性试题有得分要点。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试卷审核</w:t>
            </w: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试卷的命题、印制审核、审批手续齐全。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Merge w:val="restart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试卷批改</w:t>
            </w: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试卷批改有统一的记分格式。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  <w:vMerge/>
            <w:vAlign w:val="center"/>
          </w:tcPr>
          <w:p w:rsidR="0075745E" w:rsidRDefault="0075745E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试卷批改认真，出错率低。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468" w:type="dxa"/>
          </w:tcPr>
          <w:p w:rsidR="0075745E" w:rsidRDefault="006012C3" w:rsidP="00E641A1">
            <w:pPr>
              <w:spacing w:line="400" w:lineRule="exact"/>
              <w:ind w:firstLineChars="49" w:firstLine="11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试卷分析</w:t>
            </w:r>
          </w:p>
        </w:tc>
        <w:tc>
          <w:tcPr>
            <w:tcW w:w="5552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试卷分析认真，总结了经验和不足。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08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rPr>
          <w:trHeight w:val="2015"/>
        </w:trPr>
        <w:tc>
          <w:tcPr>
            <w:tcW w:w="1468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意见和建议</w:t>
            </w:r>
          </w:p>
        </w:tc>
        <w:tc>
          <w:tcPr>
            <w:tcW w:w="5552" w:type="dxa"/>
            <w:vAlign w:val="center"/>
          </w:tcPr>
          <w:p w:rsidR="0075745E" w:rsidRDefault="0075745E">
            <w:pPr>
              <w:spacing w:line="400" w:lineRule="exact"/>
              <w:jc w:val="right"/>
              <w:rPr>
                <w:sz w:val="24"/>
              </w:rPr>
            </w:pPr>
          </w:p>
          <w:p w:rsidR="0075745E" w:rsidRDefault="0075745E">
            <w:pPr>
              <w:wordWrap w:val="0"/>
              <w:spacing w:line="400" w:lineRule="exact"/>
              <w:jc w:val="right"/>
              <w:rPr>
                <w:sz w:val="24"/>
              </w:rPr>
            </w:pPr>
          </w:p>
          <w:p w:rsidR="0075745E" w:rsidRDefault="006012C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总分</w:t>
            </w:r>
          </w:p>
        </w:tc>
        <w:tc>
          <w:tcPr>
            <w:tcW w:w="1080" w:type="dxa"/>
            <w:vAlign w:val="center"/>
          </w:tcPr>
          <w:p w:rsidR="0075745E" w:rsidRDefault="0075745E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75745E" w:rsidRDefault="0075745E">
      <w:pPr>
        <w:spacing w:line="520" w:lineRule="exact"/>
        <w:ind w:left="420"/>
        <w:rPr>
          <w:sz w:val="28"/>
          <w:szCs w:val="28"/>
        </w:rPr>
      </w:pPr>
    </w:p>
    <w:p w:rsidR="0075745E" w:rsidRDefault="006012C3">
      <w:pPr>
        <w:spacing w:line="48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u w:val="single"/>
        </w:rPr>
        <w:lastRenderedPageBreak/>
        <w:t xml:space="preserve">       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28"/>
          <w:szCs w:val="28"/>
        </w:rPr>
        <w:t>院部）</w:t>
      </w:r>
      <w:r>
        <w:rPr>
          <w:rFonts w:hint="eastAsia"/>
          <w:b/>
          <w:sz w:val="30"/>
          <w:szCs w:val="30"/>
        </w:rPr>
        <w:t>“</w:t>
      </w:r>
      <w:r w:rsidR="00B52711">
        <w:rPr>
          <w:rFonts w:hint="eastAsia"/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年本科教学优秀奖”教学资料打分表</w:t>
      </w:r>
    </w:p>
    <w:p w:rsidR="0075745E" w:rsidRDefault="006012C3">
      <w:pPr>
        <w:spacing w:line="480" w:lineRule="exact"/>
        <w:jc w:val="center"/>
        <w:rPr>
          <w:sz w:val="24"/>
        </w:rPr>
      </w:pPr>
      <w:r>
        <w:rPr>
          <w:rFonts w:hint="eastAsia"/>
          <w:sz w:val="24"/>
        </w:rPr>
        <w:t>任课教师：＿＿＿＿＿＿＿＿＿＿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职称：＿＿＿＿＿＿＿＿＿＿＿＿</w:t>
      </w:r>
    </w:p>
    <w:p w:rsidR="0075745E" w:rsidRDefault="006012C3">
      <w:pPr>
        <w:spacing w:line="480" w:lineRule="exact"/>
        <w:jc w:val="center"/>
        <w:rPr>
          <w:sz w:val="24"/>
        </w:rPr>
      </w:pPr>
      <w:r>
        <w:rPr>
          <w:rFonts w:hint="eastAsia"/>
          <w:sz w:val="24"/>
        </w:rPr>
        <w:t>课程名称：＿＿＿＿＿＿＿＿＿＿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授课班级：＿＿＿＿＿＿＿＿＿＿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6840"/>
        <w:gridCol w:w="900"/>
        <w:gridCol w:w="900"/>
      </w:tblGrid>
      <w:tr w:rsidR="0075745E">
        <w:tc>
          <w:tcPr>
            <w:tcW w:w="1260" w:type="dxa"/>
            <w:vAlign w:val="center"/>
          </w:tcPr>
          <w:p w:rsidR="0075745E" w:rsidRDefault="006012C3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6840" w:type="dxa"/>
            <w:vAlign w:val="center"/>
          </w:tcPr>
          <w:p w:rsidR="0075745E" w:rsidRDefault="006012C3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评价标准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分值分配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得分</w:t>
            </w:r>
          </w:p>
        </w:tc>
      </w:tr>
      <w:tr w:rsidR="0075745E">
        <w:tc>
          <w:tcPr>
            <w:tcW w:w="126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授课日历</w:t>
            </w:r>
          </w:p>
        </w:tc>
        <w:tc>
          <w:tcPr>
            <w:tcW w:w="6840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教学进度安排合理，能够突出教学难点和重点章节。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26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教材</w:t>
            </w:r>
          </w:p>
        </w:tc>
        <w:tc>
          <w:tcPr>
            <w:tcW w:w="6840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教材选用合理，采用了近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年新教材或规划教材。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260" w:type="dxa"/>
            <w:vMerge w:val="restart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教案</w:t>
            </w:r>
          </w:p>
        </w:tc>
        <w:tc>
          <w:tcPr>
            <w:tcW w:w="6840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教案格式规范。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260" w:type="dxa"/>
            <w:vMerge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6840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教学环节齐全，复习、导语、正课、课堂巩固、小结、布置作业等与讲授内容相协调。有板书预案和各教学环节的时间分配标注。教案内容完整，对课堂教学提示和形成教学资料有很好的作用。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90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260" w:type="dxa"/>
            <w:vMerge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6840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教学目的与要求明确。在突出教学重点、突破教学难点方面思路清晰，解决重、难点的方法、手段等准备充分。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90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260" w:type="dxa"/>
            <w:vMerge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6840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每次课教案的授课量适中。教学内容、方法、手段等方面组织科学合理，文字组织繁简得当。能恰当合理的利用现代教学手段。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90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260" w:type="dxa"/>
            <w:vMerge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6840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教学内容既能体现传授知识的科学系、系统性，又能恰当介绍专业前沿知识和相关学科知识，信息量适中。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260" w:type="dxa"/>
            <w:vMerge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6840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注重理论联系实际，体现能力培养要求。案例教学有特点。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260" w:type="dxa"/>
            <w:vMerge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6840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切合教材和学生实际，体现因材施教，教学过程的设计符合学生认知规律。教学方法有创新，能体现师生互动的活动空间，有以学生为主的启发式、探究性学习方式，有利于培养学生的创新精神和求异思维。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260" w:type="dxa"/>
            <w:vMerge w:val="restart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</w:t>
            </w:r>
          </w:p>
        </w:tc>
        <w:tc>
          <w:tcPr>
            <w:tcW w:w="6840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作业题目合理，能使学生有效复习课堂教学内容。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c>
          <w:tcPr>
            <w:tcW w:w="1260" w:type="dxa"/>
            <w:vMerge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6840" w:type="dxa"/>
          </w:tcPr>
          <w:p w:rsidR="0075745E" w:rsidRDefault="006012C3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作业批改面大，批改认真。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75745E">
        <w:trPr>
          <w:trHeight w:val="2476"/>
        </w:trPr>
        <w:tc>
          <w:tcPr>
            <w:tcW w:w="126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意见和建议</w:t>
            </w:r>
          </w:p>
        </w:tc>
        <w:tc>
          <w:tcPr>
            <w:tcW w:w="684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  <w:p w:rsidR="0075745E" w:rsidRDefault="006012C3" w:rsidP="00E641A1">
            <w:pPr>
              <w:spacing w:line="400" w:lineRule="exact"/>
              <w:ind w:leftChars="2109" w:left="4429"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75745E" w:rsidRDefault="0075745E" w:rsidP="00E641A1">
            <w:pPr>
              <w:spacing w:line="400" w:lineRule="exact"/>
              <w:ind w:leftChars="2109" w:left="4429" w:firstLineChars="50" w:firstLine="120"/>
              <w:jc w:val="left"/>
              <w:rPr>
                <w:sz w:val="24"/>
              </w:rPr>
            </w:pPr>
          </w:p>
          <w:p w:rsidR="0075745E" w:rsidRDefault="006012C3" w:rsidP="00E641A1">
            <w:pPr>
              <w:spacing w:line="400" w:lineRule="exact"/>
              <w:ind w:leftChars="2109" w:left="4429"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</w:tc>
        <w:tc>
          <w:tcPr>
            <w:tcW w:w="900" w:type="dxa"/>
            <w:vAlign w:val="center"/>
          </w:tcPr>
          <w:p w:rsidR="0075745E" w:rsidRDefault="006012C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总分</w:t>
            </w:r>
          </w:p>
        </w:tc>
        <w:tc>
          <w:tcPr>
            <w:tcW w:w="900" w:type="dxa"/>
          </w:tcPr>
          <w:p w:rsidR="0075745E" w:rsidRDefault="0075745E">
            <w:pPr>
              <w:spacing w:line="400" w:lineRule="exact"/>
              <w:jc w:val="left"/>
              <w:rPr>
                <w:sz w:val="24"/>
              </w:rPr>
            </w:pPr>
          </w:p>
        </w:tc>
      </w:tr>
    </w:tbl>
    <w:p w:rsidR="006012C3" w:rsidRDefault="006012C3">
      <w:pPr>
        <w:spacing w:line="520" w:lineRule="exact"/>
        <w:ind w:left="420"/>
        <w:rPr>
          <w:sz w:val="28"/>
          <w:szCs w:val="28"/>
        </w:rPr>
      </w:pPr>
    </w:p>
    <w:sectPr w:rsidR="006012C3" w:rsidSect="007574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B15" w:rsidRDefault="00146B15" w:rsidP="00E641A1">
      <w:r>
        <w:separator/>
      </w:r>
    </w:p>
  </w:endnote>
  <w:endnote w:type="continuationSeparator" w:id="1">
    <w:p w:rsidR="00146B15" w:rsidRDefault="00146B15" w:rsidP="00E64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B15" w:rsidRDefault="00146B15" w:rsidP="00E641A1">
      <w:r>
        <w:separator/>
      </w:r>
    </w:p>
  </w:footnote>
  <w:footnote w:type="continuationSeparator" w:id="1">
    <w:p w:rsidR="00146B15" w:rsidRDefault="00146B15" w:rsidP="00E641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F94"/>
    <w:rsid w:val="0001264A"/>
    <w:rsid w:val="00026FD6"/>
    <w:rsid w:val="00080A1E"/>
    <w:rsid w:val="000C1252"/>
    <w:rsid w:val="000C48E4"/>
    <w:rsid w:val="001053F9"/>
    <w:rsid w:val="001220F1"/>
    <w:rsid w:val="00146B15"/>
    <w:rsid w:val="00162BAE"/>
    <w:rsid w:val="00163DD5"/>
    <w:rsid w:val="001A7E8A"/>
    <w:rsid w:val="001D477E"/>
    <w:rsid w:val="001F0866"/>
    <w:rsid w:val="002270FD"/>
    <w:rsid w:val="00287791"/>
    <w:rsid w:val="0029491E"/>
    <w:rsid w:val="002E26EB"/>
    <w:rsid w:val="00307698"/>
    <w:rsid w:val="00326C66"/>
    <w:rsid w:val="00336D52"/>
    <w:rsid w:val="0036571E"/>
    <w:rsid w:val="003734BF"/>
    <w:rsid w:val="003A054C"/>
    <w:rsid w:val="003F16A5"/>
    <w:rsid w:val="00437958"/>
    <w:rsid w:val="00445250"/>
    <w:rsid w:val="00460FAB"/>
    <w:rsid w:val="00493713"/>
    <w:rsid w:val="004D4727"/>
    <w:rsid w:val="004E4CCB"/>
    <w:rsid w:val="004F57C0"/>
    <w:rsid w:val="00507086"/>
    <w:rsid w:val="00533164"/>
    <w:rsid w:val="00544C13"/>
    <w:rsid w:val="00575365"/>
    <w:rsid w:val="005A18FF"/>
    <w:rsid w:val="005B0458"/>
    <w:rsid w:val="005E5F62"/>
    <w:rsid w:val="006012C3"/>
    <w:rsid w:val="0061441C"/>
    <w:rsid w:val="006175E6"/>
    <w:rsid w:val="00631DB7"/>
    <w:rsid w:val="0069609D"/>
    <w:rsid w:val="006C6633"/>
    <w:rsid w:val="006F65FF"/>
    <w:rsid w:val="00716020"/>
    <w:rsid w:val="00723456"/>
    <w:rsid w:val="0075745E"/>
    <w:rsid w:val="007728C9"/>
    <w:rsid w:val="00782F7C"/>
    <w:rsid w:val="00784EA5"/>
    <w:rsid w:val="007D2211"/>
    <w:rsid w:val="007F16FA"/>
    <w:rsid w:val="007F3587"/>
    <w:rsid w:val="00801F94"/>
    <w:rsid w:val="00803BA7"/>
    <w:rsid w:val="0085033F"/>
    <w:rsid w:val="00885571"/>
    <w:rsid w:val="008F3491"/>
    <w:rsid w:val="009008B9"/>
    <w:rsid w:val="009143AE"/>
    <w:rsid w:val="009161FB"/>
    <w:rsid w:val="00932D16"/>
    <w:rsid w:val="00935F17"/>
    <w:rsid w:val="00977034"/>
    <w:rsid w:val="009B0F5A"/>
    <w:rsid w:val="00A2323B"/>
    <w:rsid w:val="00A62258"/>
    <w:rsid w:val="00A675FE"/>
    <w:rsid w:val="00A715CC"/>
    <w:rsid w:val="00AB2CEF"/>
    <w:rsid w:val="00AC4781"/>
    <w:rsid w:val="00AD0656"/>
    <w:rsid w:val="00AF7B48"/>
    <w:rsid w:val="00B10ED2"/>
    <w:rsid w:val="00B21B1E"/>
    <w:rsid w:val="00B42704"/>
    <w:rsid w:val="00B52711"/>
    <w:rsid w:val="00B75000"/>
    <w:rsid w:val="00BB6A2E"/>
    <w:rsid w:val="00C43D26"/>
    <w:rsid w:val="00C9104C"/>
    <w:rsid w:val="00D33E4B"/>
    <w:rsid w:val="00D65FCB"/>
    <w:rsid w:val="00D92E43"/>
    <w:rsid w:val="00D96FDE"/>
    <w:rsid w:val="00DF638F"/>
    <w:rsid w:val="00E3068B"/>
    <w:rsid w:val="00E641A1"/>
    <w:rsid w:val="00EA12FC"/>
    <w:rsid w:val="00F76A74"/>
    <w:rsid w:val="00F9197C"/>
    <w:rsid w:val="00FC30EE"/>
    <w:rsid w:val="1AB54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4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75745E"/>
    <w:rPr>
      <w:kern w:val="2"/>
      <w:sz w:val="18"/>
      <w:szCs w:val="18"/>
    </w:rPr>
  </w:style>
  <w:style w:type="character" w:customStyle="1" w:styleId="Char0">
    <w:name w:val="页脚 Char"/>
    <w:link w:val="a4"/>
    <w:rsid w:val="0075745E"/>
    <w:rPr>
      <w:kern w:val="2"/>
      <w:sz w:val="18"/>
      <w:szCs w:val="18"/>
    </w:rPr>
  </w:style>
  <w:style w:type="paragraph" w:styleId="a5">
    <w:name w:val="Balloon Text"/>
    <w:basedOn w:val="a"/>
    <w:semiHidden/>
    <w:rsid w:val="0075745E"/>
    <w:rPr>
      <w:sz w:val="18"/>
      <w:szCs w:val="18"/>
    </w:rPr>
  </w:style>
  <w:style w:type="paragraph" w:styleId="a3">
    <w:name w:val="header"/>
    <w:basedOn w:val="a"/>
    <w:link w:val="Char"/>
    <w:rsid w:val="00757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757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5745E"/>
    <w:pPr>
      <w:ind w:firstLineChars="200" w:firstLine="420"/>
    </w:pPr>
  </w:style>
  <w:style w:type="table" w:styleId="a7">
    <w:name w:val="Table Grid"/>
    <w:basedOn w:val="a1"/>
    <w:rsid w:val="007574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439</Words>
  <Characters>2508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微软中国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4</cp:revision>
  <cp:lastPrinted>2015-12-24T06:32:00Z</cp:lastPrinted>
  <dcterms:created xsi:type="dcterms:W3CDTF">2017-05-24T01:19:00Z</dcterms:created>
  <dcterms:modified xsi:type="dcterms:W3CDTF">2017-06-05T07:34:00Z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